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5FA31" w14:textId="77777777" w:rsidR="00BF056B" w:rsidRPr="003E421A" w:rsidRDefault="00BF056B">
      <w:pPr>
        <w:rPr>
          <w:rFonts w:ascii="Arial" w:hAnsi="Arial" w:cs="Arial"/>
          <w:sz w:val="32"/>
        </w:rPr>
      </w:pPr>
    </w:p>
    <w:p w14:paraId="55ABF780" w14:textId="775C19E2" w:rsidR="00BF056B" w:rsidRPr="003E421A" w:rsidRDefault="00C43767">
      <w:pPr>
        <w:rPr>
          <w:rFonts w:ascii="Arial" w:hAnsi="Arial" w:cs="Arial"/>
          <w:sz w:val="40"/>
          <w:szCs w:val="28"/>
        </w:rPr>
      </w:pPr>
      <w:r>
        <w:rPr>
          <w:rFonts w:ascii="Arial" w:hAnsi="Arial" w:cs="Arial"/>
          <w:sz w:val="40"/>
          <w:szCs w:val="28"/>
        </w:rPr>
        <w:t>Monday 16 May</w:t>
      </w:r>
    </w:p>
    <w:p w14:paraId="2A213DCF" w14:textId="77777777" w:rsidR="005C14F7" w:rsidRDefault="005C14F7" w:rsidP="00590D64">
      <w:pPr>
        <w:jc w:val="center"/>
        <w:rPr>
          <w:rFonts w:ascii="Arial" w:hAnsi="Arial" w:cs="Arial"/>
          <w:b/>
          <w:sz w:val="40"/>
          <w:szCs w:val="28"/>
        </w:rPr>
      </w:pPr>
    </w:p>
    <w:p w14:paraId="4142D133" w14:textId="79897A2E" w:rsidR="00BF056B" w:rsidRPr="00590D64" w:rsidRDefault="003E421A" w:rsidP="00590D64">
      <w:pPr>
        <w:jc w:val="center"/>
        <w:rPr>
          <w:rFonts w:ascii="Arial" w:hAnsi="Arial" w:cs="Arial"/>
          <w:b/>
          <w:sz w:val="40"/>
          <w:szCs w:val="28"/>
        </w:rPr>
      </w:pPr>
      <w:r w:rsidRPr="00590D64">
        <w:rPr>
          <w:rFonts w:ascii="Arial" w:hAnsi="Arial" w:cs="Arial"/>
          <w:b/>
          <w:sz w:val="40"/>
          <w:szCs w:val="28"/>
        </w:rPr>
        <w:t>Billet Lane Medical Practice and Hornchurch Health Care</w:t>
      </w:r>
    </w:p>
    <w:p w14:paraId="3B607A5A" w14:textId="77777777" w:rsidR="003E421A" w:rsidRPr="003E421A" w:rsidRDefault="003E421A">
      <w:pPr>
        <w:rPr>
          <w:rFonts w:ascii="Arial" w:hAnsi="Arial" w:cs="Arial"/>
          <w:sz w:val="40"/>
          <w:szCs w:val="28"/>
        </w:rPr>
      </w:pPr>
    </w:p>
    <w:p w14:paraId="710EC29C" w14:textId="1157586D" w:rsidR="006F336E" w:rsidRPr="0010796A" w:rsidRDefault="006F336E" w:rsidP="00025797">
      <w:pPr>
        <w:jc w:val="center"/>
        <w:rPr>
          <w:rFonts w:ascii="Arial" w:hAnsi="Arial" w:cs="Arial"/>
          <w:bCs/>
          <w:sz w:val="28"/>
        </w:rPr>
      </w:pPr>
      <w:r w:rsidRPr="0010796A">
        <w:rPr>
          <w:rFonts w:ascii="Arial" w:hAnsi="Arial" w:cs="Arial"/>
          <w:sz w:val="28"/>
        </w:rPr>
        <w:t>The Medical Centre has been temporarily closed until further notice following the discovery of legionella bacteria during routine testing of the water supply.</w:t>
      </w:r>
    </w:p>
    <w:p w14:paraId="5E4CBE2D" w14:textId="1ADAB77A" w:rsidR="006F336E" w:rsidRPr="0010796A" w:rsidRDefault="006F336E" w:rsidP="006F336E">
      <w:pPr>
        <w:jc w:val="center"/>
        <w:rPr>
          <w:rFonts w:ascii="Arial" w:hAnsi="Arial" w:cs="Arial"/>
          <w:bCs/>
          <w:sz w:val="28"/>
        </w:rPr>
      </w:pPr>
      <w:r w:rsidRPr="0010796A">
        <w:rPr>
          <w:rFonts w:ascii="Arial" w:hAnsi="Arial" w:cs="Arial"/>
          <w:sz w:val="28"/>
        </w:rPr>
        <w:t xml:space="preserve">To ensure the safety of patients, anyone registered with Hornchurch Healthcare </w:t>
      </w:r>
      <w:r w:rsidR="00992CD9" w:rsidRPr="0010796A">
        <w:rPr>
          <w:rFonts w:ascii="Arial" w:hAnsi="Arial" w:cs="Arial"/>
          <w:sz w:val="28"/>
        </w:rPr>
        <w:t>or</w:t>
      </w:r>
      <w:r w:rsidRPr="0010796A">
        <w:rPr>
          <w:rFonts w:ascii="Arial" w:hAnsi="Arial" w:cs="Arial"/>
          <w:sz w:val="28"/>
        </w:rPr>
        <w:t xml:space="preserve"> Billet Lane Medical Practice requiring a face to face appointment will be seen at another nearby surgery. Patients due to have appointments at either surgery will be contacted directly.</w:t>
      </w:r>
    </w:p>
    <w:p w14:paraId="7A871234" w14:textId="77777777" w:rsidR="003E421A" w:rsidRPr="0010796A" w:rsidRDefault="003E421A" w:rsidP="006F336E">
      <w:pPr>
        <w:rPr>
          <w:rFonts w:ascii="Arial" w:hAnsi="Arial" w:cs="Arial"/>
          <w:bCs/>
          <w:sz w:val="28"/>
        </w:rPr>
      </w:pPr>
    </w:p>
    <w:p w14:paraId="1ACA5C13" w14:textId="26AFB596" w:rsidR="00FD75DD" w:rsidRPr="0010796A" w:rsidRDefault="00FD75DD" w:rsidP="00FD75DD">
      <w:pPr>
        <w:jc w:val="center"/>
        <w:rPr>
          <w:rStyle w:val="elementor-icon-list-text"/>
          <w:rFonts w:ascii="Arial" w:hAnsi="Arial" w:cs="Arial"/>
          <w:bCs/>
          <w:color w:val="FFFFFF" w:themeColor="background1"/>
          <w:sz w:val="28"/>
          <w:shd w:val="clear" w:color="auto" w:fill="F7F7F7"/>
        </w:rPr>
      </w:pPr>
      <w:r w:rsidRPr="0010796A">
        <w:rPr>
          <w:rFonts w:ascii="Arial" w:hAnsi="Arial" w:cs="Arial"/>
          <w:sz w:val="28"/>
        </w:rPr>
        <w:t xml:space="preserve">If you need an appointment or for further information during opening hours ring Billet Lane Medical Practice </w:t>
      </w:r>
      <w:r w:rsidR="00294DB2" w:rsidRPr="0010796A">
        <w:rPr>
          <w:rFonts w:ascii="Arial" w:hAnsi="Arial" w:cs="Arial"/>
          <w:sz w:val="28"/>
        </w:rPr>
        <w:t xml:space="preserve">on </w:t>
      </w:r>
      <w:r w:rsidRPr="0010796A">
        <w:rPr>
          <w:rFonts w:ascii="Arial" w:hAnsi="Arial" w:cs="Arial"/>
          <w:sz w:val="28"/>
          <w:szCs w:val="20"/>
          <w:lang w:eastAsia="en-GB"/>
        </w:rPr>
        <w:t>01708 442377</w:t>
      </w:r>
      <w:r w:rsidRPr="0010796A">
        <w:rPr>
          <w:rFonts w:ascii="Arial" w:hAnsi="Arial" w:cs="Arial"/>
          <w:sz w:val="32"/>
        </w:rPr>
        <w:t xml:space="preserve"> </w:t>
      </w:r>
      <w:r w:rsidRPr="0010796A">
        <w:rPr>
          <w:rFonts w:ascii="Arial" w:hAnsi="Arial" w:cs="Arial"/>
          <w:sz w:val="28"/>
        </w:rPr>
        <w:t xml:space="preserve">or Hornchurch Healthcare on </w:t>
      </w:r>
      <w:r w:rsidRPr="0010796A">
        <w:rPr>
          <w:rFonts w:ascii="Arial" w:hAnsi="Arial" w:cs="Arial"/>
          <w:color w:val="000000"/>
          <w:sz w:val="28"/>
          <w:szCs w:val="20"/>
          <w:lang w:eastAsia="en-GB"/>
        </w:rPr>
        <w:t>01708 440187.</w:t>
      </w:r>
    </w:p>
    <w:p w14:paraId="61DDCE0D" w14:textId="77777777" w:rsidR="003E421A" w:rsidRPr="0010796A" w:rsidRDefault="003E421A" w:rsidP="00590D64">
      <w:pPr>
        <w:jc w:val="center"/>
        <w:rPr>
          <w:rFonts w:ascii="Arial" w:hAnsi="Arial" w:cs="Arial"/>
          <w:color w:val="FFFFFF" w:themeColor="background1"/>
          <w:sz w:val="28"/>
        </w:rPr>
      </w:pPr>
    </w:p>
    <w:p w14:paraId="1536AEC7" w14:textId="77777777" w:rsidR="003E421A" w:rsidRPr="0010796A" w:rsidRDefault="003E421A" w:rsidP="00590D64">
      <w:pPr>
        <w:jc w:val="center"/>
        <w:rPr>
          <w:rFonts w:ascii="Arial" w:hAnsi="Arial" w:cs="Arial"/>
          <w:bCs/>
          <w:sz w:val="28"/>
        </w:rPr>
      </w:pPr>
      <w:r w:rsidRPr="0010796A">
        <w:rPr>
          <w:rFonts w:ascii="Arial" w:hAnsi="Arial" w:cs="Arial"/>
          <w:sz w:val="28"/>
        </w:rPr>
        <w:t>Out of hours health services can be contacted by calling 111.</w:t>
      </w:r>
    </w:p>
    <w:p w14:paraId="6DDBCAE7" w14:textId="77777777" w:rsidR="003E421A" w:rsidRPr="0010796A" w:rsidRDefault="003E421A" w:rsidP="00590D64">
      <w:pPr>
        <w:jc w:val="center"/>
        <w:rPr>
          <w:rFonts w:ascii="Arial" w:hAnsi="Arial" w:cs="Arial"/>
          <w:bCs/>
          <w:sz w:val="28"/>
        </w:rPr>
      </w:pPr>
    </w:p>
    <w:p w14:paraId="2403EC1E" w14:textId="23F7BC80" w:rsidR="003E421A" w:rsidRPr="0010796A" w:rsidRDefault="003E421A" w:rsidP="00590D64">
      <w:pPr>
        <w:jc w:val="center"/>
        <w:rPr>
          <w:rFonts w:ascii="Arial" w:hAnsi="Arial" w:cs="Arial"/>
          <w:bCs/>
          <w:sz w:val="28"/>
        </w:rPr>
      </w:pPr>
      <w:r w:rsidRPr="0010796A">
        <w:rPr>
          <w:rFonts w:ascii="Arial" w:hAnsi="Arial" w:cs="Arial"/>
          <w:bCs/>
          <w:sz w:val="28"/>
        </w:rPr>
        <w:t>Any prescriptions posted here will continue to be processed by your practice teams as normal.</w:t>
      </w:r>
    </w:p>
    <w:p w14:paraId="720734B7" w14:textId="197E55DB" w:rsidR="0010796A" w:rsidRPr="0010796A" w:rsidRDefault="0010796A" w:rsidP="00590D64">
      <w:pPr>
        <w:jc w:val="center"/>
        <w:rPr>
          <w:rFonts w:ascii="Arial" w:hAnsi="Arial" w:cs="Arial"/>
          <w:bCs/>
          <w:sz w:val="28"/>
        </w:rPr>
      </w:pPr>
    </w:p>
    <w:p w14:paraId="298D46A4" w14:textId="77777777" w:rsidR="0010796A" w:rsidRDefault="0010796A" w:rsidP="00590D64">
      <w:pPr>
        <w:jc w:val="center"/>
        <w:rPr>
          <w:rFonts w:ascii="Arial" w:hAnsi="Arial" w:cs="Arial"/>
          <w:color w:val="212529"/>
          <w:sz w:val="28"/>
          <w:shd w:val="clear" w:color="auto" w:fill="FFFFFF"/>
        </w:rPr>
      </w:pPr>
      <w:r w:rsidRPr="0010796A">
        <w:rPr>
          <w:rFonts w:ascii="Arial" w:hAnsi="Arial" w:cs="Arial"/>
          <w:color w:val="212529"/>
          <w:sz w:val="28"/>
          <w:shd w:val="clear" w:color="auto" w:fill="FFFFFF"/>
        </w:rPr>
        <w:t>It is important to note that while legionella can be found in water supplies, the majority of people exposed to it will not become ill with Legionnaires’ disease and the illness cannot be spread from person-to-person. However, if you do feel unwell contact</w:t>
      </w:r>
      <w:r>
        <w:rPr>
          <w:rFonts w:ascii="Arial" w:hAnsi="Arial" w:cs="Arial"/>
          <w:color w:val="212529"/>
          <w:sz w:val="28"/>
          <w:shd w:val="clear" w:color="auto" w:fill="FFFFFF"/>
        </w:rPr>
        <w:t xml:space="preserve"> your GP or call</w:t>
      </w:r>
      <w:r w:rsidRPr="0010796A">
        <w:rPr>
          <w:rFonts w:ascii="Arial" w:hAnsi="Arial" w:cs="Arial"/>
          <w:color w:val="212529"/>
          <w:sz w:val="28"/>
          <w:shd w:val="clear" w:color="auto" w:fill="FFFFFF"/>
        </w:rPr>
        <w:t xml:space="preserve"> 111. </w:t>
      </w:r>
    </w:p>
    <w:p w14:paraId="0946BBFF" w14:textId="77777777" w:rsidR="00025797" w:rsidRDefault="00025797" w:rsidP="00590D64">
      <w:pPr>
        <w:jc w:val="center"/>
        <w:rPr>
          <w:rFonts w:ascii="Arial" w:hAnsi="Arial" w:cs="Arial"/>
          <w:color w:val="212529"/>
          <w:sz w:val="28"/>
          <w:shd w:val="clear" w:color="auto" w:fill="FFFFFF"/>
        </w:rPr>
      </w:pPr>
    </w:p>
    <w:p w14:paraId="474ECE11" w14:textId="79A6D0F1" w:rsidR="003E421A" w:rsidRPr="003E421A" w:rsidRDefault="0010796A" w:rsidP="00025797">
      <w:pPr>
        <w:jc w:val="center"/>
        <w:rPr>
          <w:rFonts w:ascii="Arial" w:hAnsi="Arial" w:cs="Arial"/>
          <w:sz w:val="32"/>
        </w:rPr>
      </w:pPr>
      <w:r w:rsidRPr="0010796A">
        <w:rPr>
          <w:rFonts w:ascii="Arial" w:hAnsi="Arial" w:cs="Arial"/>
          <w:color w:val="212529"/>
          <w:sz w:val="28"/>
          <w:shd w:val="clear" w:color="auto" w:fill="FFFFFF"/>
        </w:rPr>
        <w:t>For more information visit: </w:t>
      </w:r>
      <w:hyperlink r:id="rId4" w:history="1">
        <w:r w:rsidRPr="0010796A">
          <w:rPr>
            <w:rStyle w:val="Hyperlink"/>
            <w:rFonts w:ascii="Arial" w:hAnsi="Arial" w:cs="Arial"/>
            <w:color w:val="007BFF"/>
            <w:sz w:val="28"/>
            <w:shd w:val="clear" w:color="auto" w:fill="FFFFFF"/>
          </w:rPr>
          <w:t>www.nhs.uk/conditions/legionnaires-disease/</w:t>
        </w:r>
      </w:hyperlink>
      <w:bookmarkStart w:id="0" w:name="_GoBack"/>
      <w:bookmarkEnd w:id="0"/>
    </w:p>
    <w:sectPr w:rsidR="003E421A" w:rsidRPr="003E42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EE"/>
    <w:rsid w:val="00025797"/>
    <w:rsid w:val="000614EE"/>
    <w:rsid w:val="00103CDF"/>
    <w:rsid w:val="0010796A"/>
    <w:rsid w:val="001E2871"/>
    <w:rsid w:val="00294DB2"/>
    <w:rsid w:val="003E421A"/>
    <w:rsid w:val="00516D0F"/>
    <w:rsid w:val="00590D64"/>
    <w:rsid w:val="005C14F7"/>
    <w:rsid w:val="00617206"/>
    <w:rsid w:val="006F336E"/>
    <w:rsid w:val="00992CD9"/>
    <w:rsid w:val="00B047AA"/>
    <w:rsid w:val="00BF056B"/>
    <w:rsid w:val="00C43767"/>
    <w:rsid w:val="00FD75DD"/>
    <w:rsid w:val="00FF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CD25"/>
  <w15:chartTrackingRefBased/>
  <w15:docId w15:val="{7E07063E-C366-4628-ADEE-4EB4A87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or-icon-list-text">
    <w:name w:val="elementor-icon-list-text"/>
    <w:basedOn w:val="DefaultParagraphFont"/>
    <w:rsid w:val="00BF056B"/>
  </w:style>
  <w:style w:type="character" w:styleId="CommentReference">
    <w:name w:val="annotation reference"/>
    <w:basedOn w:val="DefaultParagraphFont"/>
    <w:uiPriority w:val="99"/>
    <w:semiHidden/>
    <w:unhideWhenUsed/>
    <w:rsid w:val="003E421A"/>
    <w:rPr>
      <w:sz w:val="16"/>
      <w:szCs w:val="16"/>
    </w:rPr>
  </w:style>
  <w:style w:type="paragraph" w:styleId="CommentText">
    <w:name w:val="annotation text"/>
    <w:basedOn w:val="Normal"/>
    <w:link w:val="CommentTextChar"/>
    <w:uiPriority w:val="99"/>
    <w:semiHidden/>
    <w:unhideWhenUsed/>
    <w:rsid w:val="003E421A"/>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E421A"/>
    <w:rPr>
      <w:sz w:val="20"/>
      <w:szCs w:val="20"/>
    </w:rPr>
  </w:style>
  <w:style w:type="paragraph" w:styleId="BalloonText">
    <w:name w:val="Balloon Text"/>
    <w:basedOn w:val="Normal"/>
    <w:link w:val="BalloonTextChar"/>
    <w:uiPriority w:val="99"/>
    <w:semiHidden/>
    <w:unhideWhenUsed/>
    <w:rsid w:val="003E4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1A"/>
    <w:rPr>
      <w:rFonts w:ascii="Segoe UI" w:hAnsi="Segoe UI" w:cs="Segoe UI"/>
      <w:sz w:val="18"/>
      <w:szCs w:val="18"/>
    </w:rPr>
  </w:style>
  <w:style w:type="character" w:styleId="Hyperlink">
    <w:name w:val="Hyperlink"/>
    <w:basedOn w:val="DefaultParagraphFont"/>
    <w:uiPriority w:val="99"/>
    <w:semiHidden/>
    <w:unhideWhenUsed/>
    <w:rsid w:val="00107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conditions/legionnaire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Andy - Head of Communications</dc:creator>
  <cp:keywords/>
  <dc:description/>
  <cp:lastModifiedBy>MCMILLAN, Jackie (NHS NORTH EAST LONDON CCG)</cp:lastModifiedBy>
  <cp:revision>18</cp:revision>
  <dcterms:created xsi:type="dcterms:W3CDTF">2022-05-13T15:17:00Z</dcterms:created>
  <dcterms:modified xsi:type="dcterms:W3CDTF">2022-05-16T13:56:00Z</dcterms:modified>
</cp:coreProperties>
</file>